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44" w:rsidRPr="00B34D44" w:rsidRDefault="00B34D44" w:rsidP="00B34D44">
      <w:pPr>
        <w:spacing w:after="0"/>
        <w:rPr>
          <w:vanish/>
        </w:rPr>
      </w:pPr>
    </w:p>
    <w:p w:rsidR="002806B3" w:rsidRDefault="002806B3" w:rsidP="009B11BE"/>
    <w:p w:rsidR="009B11BE" w:rsidRPr="005609E6" w:rsidRDefault="000D5284" w:rsidP="00F3760B">
      <w:pPr>
        <w:rPr>
          <w:rFonts w:ascii="Consolas" w:hAnsi="Consolas" w:cs="Consolas"/>
        </w:rPr>
      </w:pPr>
      <w:r w:rsidRPr="00CF3E60">
        <w:rPr>
          <w:rFonts w:ascii="Consolas" w:hAnsi="Consolas" w:cs="Consolas"/>
        </w:rPr>
        <w:t>Věc</w:t>
      </w:r>
      <w:r w:rsidR="002331C6" w:rsidRPr="00CF3E60">
        <w:rPr>
          <w:rFonts w:ascii="Consolas" w:hAnsi="Consolas" w:cs="Consolas"/>
        </w:rPr>
        <w:t xml:space="preserve">: </w:t>
      </w:r>
      <w:r w:rsidR="005609E6" w:rsidRPr="00CF3E60">
        <w:rPr>
          <w:rFonts w:ascii="Consolas" w:hAnsi="Consolas" w:cs="Consolas"/>
        </w:rPr>
        <w:t>Směrnice</w:t>
      </w:r>
      <w:r w:rsidR="00CF3E60">
        <w:rPr>
          <w:rFonts w:ascii="Consolas" w:hAnsi="Consolas" w:cs="Consolas"/>
        </w:rPr>
        <w:t xml:space="preserve"> Dukla Jihlava – </w:t>
      </w:r>
      <w:proofErr w:type="gramStart"/>
      <w:r w:rsidR="00CF3E60">
        <w:rPr>
          <w:rFonts w:ascii="Consolas" w:hAnsi="Consolas" w:cs="Consolas"/>
        </w:rPr>
        <w:t>mládež :</w:t>
      </w:r>
      <w:r w:rsidR="005609E6" w:rsidRPr="00CF3E60">
        <w:rPr>
          <w:rFonts w:ascii="Consolas" w:hAnsi="Consolas" w:cs="Consolas"/>
        </w:rPr>
        <w:t xml:space="preserve"> i</w:t>
      </w:r>
      <w:r w:rsidR="00E900D0" w:rsidRPr="00CF3E60">
        <w:rPr>
          <w:rFonts w:ascii="Consolas" w:hAnsi="Consolas" w:cs="Consolas"/>
        </w:rPr>
        <w:t>ndividuální</w:t>
      </w:r>
      <w:proofErr w:type="gramEnd"/>
      <w:r w:rsidR="00E900D0" w:rsidRPr="00CF3E60">
        <w:rPr>
          <w:rFonts w:ascii="Consolas" w:hAnsi="Consolas" w:cs="Consolas"/>
        </w:rPr>
        <w:t xml:space="preserve"> trénink</w:t>
      </w:r>
      <w:r w:rsidR="005609E6" w:rsidRPr="00CF3E60">
        <w:rPr>
          <w:rFonts w:ascii="Consolas" w:hAnsi="Consolas" w:cs="Consolas"/>
        </w:rPr>
        <w:t xml:space="preserve"> (IT)</w:t>
      </w:r>
      <w:r w:rsidR="002331C6" w:rsidRPr="005609E6">
        <w:rPr>
          <w:rFonts w:ascii="Consolas" w:hAnsi="Consolas" w:cs="Consolas"/>
        </w:rPr>
        <w:t xml:space="preserve"> </w:t>
      </w:r>
    </w:p>
    <w:p w:rsidR="00955C69" w:rsidRPr="00955C69" w:rsidRDefault="00955C69" w:rsidP="00955C69"/>
    <w:p w:rsidR="005609E6" w:rsidRPr="007310D5" w:rsidRDefault="005609E6" w:rsidP="005609E6">
      <w:pPr>
        <w:tabs>
          <w:tab w:val="right" w:pos="8789"/>
        </w:tabs>
        <w:spacing w:before="480"/>
        <w:jc w:val="center"/>
        <w:rPr>
          <w:rFonts w:ascii="Consolas" w:hAnsi="Consolas"/>
          <w:b/>
          <w:color w:val="C00000"/>
          <w:sz w:val="32"/>
          <w:szCs w:val="32"/>
          <w:u w:val="single"/>
        </w:rPr>
      </w:pPr>
      <w:r w:rsidRPr="007310D5">
        <w:rPr>
          <w:rFonts w:ascii="Consolas" w:hAnsi="Consolas"/>
          <w:b/>
          <w:color w:val="C00000"/>
          <w:sz w:val="32"/>
          <w:szCs w:val="32"/>
          <w:u w:val="single"/>
        </w:rPr>
        <w:t xml:space="preserve">Systém a plán rozvoje </w:t>
      </w:r>
      <w:proofErr w:type="gramStart"/>
      <w:r w:rsidRPr="007310D5">
        <w:rPr>
          <w:rFonts w:ascii="Consolas" w:hAnsi="Consolas"/>
          <w:b/>
          <w:color w:val="C00000"/>
          <w:sz w:val="32"/>
          <w:szCs w:val="32"/>
          <w:u w:val="single"/>
        </w:rPr>
        <w:t>hokejových  dovedností</w:t>
      </w:r>
      <w:proofErr w:type="gramEnd"/>
      <w:r w:rsidRPr="007310D5">
        <w:rPr>
          <w:rFonts w:ascii="Consolas" w:hAnsi="Consolas"/>
          <w:b/>
          <w:color w:val="C00000"/>
          <w:sz w:val="32"/>
          <w:szCs w:val="32"/>
          <w:u w:val="single"/>
        </w:rPr>
        <w:t>, pomocí individuálních tréninků                 hráčů Dukla Jihlava-mládež</w:t>
      </w:r>
    </w:p>
    <w:p w:rsidR="00FE5088" w:rsidRDefault="005609E6" w:rsidP="005609E6">
      <w:pPr>
        <w:tabs>
          <w:tab w:val="right" w:pos="8789"/>
        </w:tabs>
        <w:spacing w:before="480"/>
        <w:rPr>
          <w:rFonts w:ascii="Consolas" w:hAnsi="Consolas"/>
        </w:rPr>
      </w:pPr>
      <w:r w:rsidRPr="001D488A">
        <w:rPr>
          <w:rFonts w:ascii="Consolas" w:hAnsi="Consolas"/>
        </w:rPr>
        <w:t xml:space="preserve">Celý systém řídí a v případě potřeby upravuje </w:t>
      </w:r>
      <w:proofErr w:type="spellStart"/>
      <w:r>
        <w:rPr>
          <w:rFonts w:ascii="Consolas" w:hAnsi="Consolas"/>
        </w:rPr>
        <w:t>Manager</w:t>
      </w:r>
      <w:proofErr w:type="spellEnd"/>
      <w:r>
        <w:rPr>
          <w:rFonts w:ascii="Consolas" w:hAnsi="Consolas"/>
        </w:rPr>
        <w:t xml:space="preserve"> mládeže a šéftrenér </w:t>
      </w:r>
      <w:r w:rsidR="007310D5">
        <w:rPr>
          <w:rFonts w:ascii="Consolas" w:hAnsi="Consolas"/>
        </w:rPr>
        <w:t xml:space="preserve">mládeže </w:t>
      </w:r>
      <w:r>
        <w:rPr>
          <w:rFonts w:ascii="Consolas" w:hAnsi="Consolas"/>
        </w:rPr>
        <w:t>klubu Dukla Jihlava-mládež</w:t>
      </w:r>
      <w:r w:rsidR="007310D5">
        <w:rPr>
          <w:rFonts w:ascii="Consolas" w:hAnsi="Consolas"/>
        </w:rPr>
        <w:t>.</w:t>
      </w:r>
      <w:r w:rsidR="00EB734C">
        <w:rPr>
          <w:rFonts w:ascii="Consolas" w:hAnsi="Consolas"/>
        </w:rPr>
        <w:t xml:space="preserve">  </w:t>
      </w:r>
    </w:p>
    <w:p w:rsidR="007310D5" w:rsidRDefault="005609E6" w:rsidP="005609E6">
      <w:pPr>
        <w:tabs>
          <w:tab w:val="right" w:pos="8789"/>
        </w:tabs>
        <w:spacing w:before="480"/>
        <w:rPr>
          <w:rFonts w:ascii="Consolas" w:hAnsi="Consolas"/>
        </w:rPr>
      </w:pPr>
      <w:r w:rsidRPr="001D488A">
        <w:rPr>
          <w:rFonts w:ascii="Consolas" w:hAnsi="Consolas"/>
        </w:rPr>
        <w:t>Profesionální trenéři jsou zároveň také trenéry specialisty pro určitou dovednost a v této dovednosti se věnují všem hráčům našeho klubu Dukla Jihlava</w:t>
      </w:r>
      <w:r>
        <w:rPr>
          <w:rFonts w:ascii="Consolas" w:hAnsi="Consolas"/>
        </w:rPr>
        <w:t>-mládež</w:t>
      </w:r>
      <w:r w:rsidRPr="001D488A">
        <w:rPr>
          <w:rFonts w:ascii="Consolas" w:hAnsi="Consolas"/>
        </w:rPr>
        <w:t>.</w:t>
      </w:r>
      <w:r w:rsidR="007310D5">
        <w:rPr>
          <w:rFonts w:ascii="Consolas" w:hAnsi="Consolas"/>
        </w:rPr>
        <w:t xml:space="preserve"> </w:t>
      </w:r>
    </w:p>
    <w:p w:rsidR="005609E6" w:rsidRDefault="007310D5" w:rsidP="005609E6">
      <w:pPr>
        <w:tabs>
          <w:tab w:val="right" w:pos="8789"/>
        </w:tabs>
        <w:spacing w:before="480"/>
        <w:rPr>
          <w:rFonts w:ascii="Consolas" w:hAnsi="Consolas"/>
          <w:u w:val="single"/>
        </w:rPr>
      </w:pPr>
      <w:r w:rsidRPr="007310D5">
        <w:rPr>
          <w:rFonts w:ascii="Consolas" w:hAnsi="Consolas"/>
          <w:highlight w:val="yellow"/>
          <w:u w:val="single"/>
        </w:rPr>
        <w:t>Individuální tréninky jsou určeny pouze hráčům klubu Dukla Jihlava-mládež, kteří navštěvují základní školu</w:t>
      </w:r>
      <w:r w:rsidR="00EB734C">
        <w:rPr>
          <w:rFonts w:ascii="Consolas" w:hAnsi="Consolas"/>
          <w:highlight w:val="yellow"/>
          <w:u w:val="single"/>
        </w:rPr>
        <w:t xml:space="preserve"> (tzn. ročníky 20</w:t>
      </w:r>
      <w:r w:rsidR="00CF3E60">
        <w:rPr>
          <w:rFonts w:ascii="Consolas" w:hAnsi="Consolas"/>
          <w:highlight w:val="yellow"/>
          <w:u w:val="single"/>
        </w:rPr>
        <w:t>10</w:t>
      </w:r>
      <w:r w:rsidR="00EB734C">
        <w:rPr>
          <w:rFonts w:ascii="Consolas" w:hAnsi="Consolas"/>
          <w:highlight w:val="yellow"/>
          <w:u w:val="single"/>
        </w:rPr>
        <w:t xml:space="preserve"> – 20</w:t>
      </w:r>
      <w:r w:rsidR="00CF3E60">
        <w:rPr>
          <w:rFonts w:ascii="Consolas" w:hAnsi="Consolas"/>
          <w:highlight w:val="yellow"/>
          <w:u w:val="single"/>
        </w:rPr>
        <w:t>01</w:t>
      </w:r>
      <w:r w:rsidR="00EB734C">
        <w:rPr>
          <w:rFonts w:ascii="Consolas" w:hAnsi="Consolas"/>
          <w:highlight w:val="yellow"/>
          <w:u w:val="single"/>
        </w:rPr>
        <w:t>)</w:t>
      </w:r>
      <w:r w:rsidR="00FE5088">
        <w:rPr>
          <w:rFonts w:ascii="Consolas" w:hAnsi="Consolas"/>
          <w:highlight w:val="yellow"/>
          <w:u w:val="single"/>
        </w:rPr>
        <w:t xml:space="preserve"> a kteří mají řádně splněny všechny povinnosti vůči klubu (členské a oddílové příspěvky)</w:t>
      </w:r>
      <w:r w:rsidR="00EB734C">
        <w:rPr>
          <w:rFonts w:ascii="Consolas" w:hAnsi="Consolas"/>
          <w:highlight w:val="yellow"/>
          <w:u w:val="single"/>
        </w:rPr>
        <w:t>.</w:t>
      </w:r>
      <w:bookmarkStart w:id="0" w:name="_GoBack"/>
      <w:bookmarkEnd w:id="0"/>
    </w:p>
    <w:p w:rsidR="006C777A" w:rsidRDefault="005609E6" w:rsidP="005609E6">
      <w:pPr>
        <w:tabs>
          <w:tab w:val="right" w:pos="8789"/>
        </w:tabs>
        <w:spacing w:before="480"/>
        <w:rPr>
          <w:rFonts w:ascii="Consolas" w:hAnsi="Consolas"/>
        </w:rPr>
      </w:pPr>
      <w:r w:rsidRPr="001D488A">
        <w:rPr>
          <w:rFonts w:ascii="Consolas" w:hAnsi="Consolas"/>
        </w:rPr>
        <w:t xml:space="preserve">Tréninkové hodiny pro rozvoj individuálních dovedností na ledě </w:t>
      </w:r>
      <w:r>
        <w:rPr>
          <w:rFonts w:ascii="Consolas" w:hAnsi="Consolas"/>
        </w:rPr>
        <w:t xml:space="preserve">budou vypisovány vždy se 14 denním předstihem. </w:t>
      </w:r>
      <w:r w:rsidR="006C777A">
        <w:rPr>
          <w:rFonts w:ascii="Consolas" w:hAnsi="Consolas"/>
        </w:rPr>
        <w:t xml:space="preserve">                            Termíny a časy individuálních tréninků budou k dispozici v </w:t>
      </w:r>
      <w:r w:rsidR="0030623B" w:rsidRPr="007310D5">
        <w:rPr>
          <w:rFonts w:ascii="Consolas" w:hAnsi="Consolas"/>
          <w:highlight w:val="yellow"/>
          <w:u w:val="single"/>
        </w:rPr>
        <w:t>„K</w:t>
      </w:r>
      <w:r w:rsidR="006C777A" w:rsidRPr="007310D5">
        <w:rPr>
          <w:rFonts w:ascii="Consolas" w:hAnsi="Consolas"/>
          <w:highlight w:val="yellow"/>
          <w:u w:val="single"/>
        </w:rPr>
        <w:t>nize</w:t>
      </w:r>
      <w:r w:rsidR="006C777A">
        <w:rPr>
          <w:rFonts w:ascii="Consolas" w:hAnsi="Consolas"/>
        </w:rPr>
        <w:t xml:space="preserve"> </w:t>
      </w:r>
      <w:r w:rsidR="0030623B" w:rsidRPr="007310D5">
        <w:rPr>
          <w:rFonts w:ascii="Consolas" w:hAnsi="Consolas"/>
          <w:highlight w:val="yellow"/>
          <w:u w:val="single"/>
        </w:rPr>
        <w:t>i</w:t>
      </w:r>
      <w:r w:rsidR="006C777A" w:rsidRPr="007310D5">
        <w:rPr>
          <w:rFonts w:ascii="Consolas" w:hAnsi="Consolas"/>
          <w:highlight w:val="yellow"/>
          <w:u w:val="single"/>
        </w:rPr>
        <w:t>ndividuálních tréninků</w:t>
      </w:r>
      <w:r w:rsidR="0030623B" w:rsidRPr="007310D5">
        <w:rPr>
          <w:rFonts w:ascii="Consolas" w:hAnsi="Consolas"/>
          <w:highlight w:val="yellow"/>
          <w:u w:val="single"/>
        </w:rPr>
        <w:t>“</w:t>
      </w:r>
      <w:r w:rsidR="006C777A">
        <w:rPr>
          <w:rFonts w:ascii="Consolas" w:hAnsi="Consolas"/>
        </w:rPr>
        <w:t xml:space="preserve"> na Infocentru Horáckého zimního stadionu.</w:t>
      </w:r>
    </w:p>
    <w:p w:rsidR="0030623B" w:rsidRPr="007310D5" w:rsidRDefault="0030623B" w:rsidP="0030623B">
      <w:pPr>
        <w:tabs>
          <w:tab w:val="right" w:pos="8789"/>
        </w:tabs>
        <w:spacing w:before="480"/>
        <w:rPr>
          <w:rFonts w:ascii="Consolas" w:hAnsi="Consolas"/>
          <w:b/>
          <w:color w:val="C00000"/>
          <w:u w:val="single"/>
        </w:rPr>
      </w:pPr>
      <w:r w:rsidRPr="007310D5">
        <w:rPr>
          <w:rFonts w:ascii="Consolas" w:hAnsi="Consolas"/>
          <w:b/>
          <w:color w:val="C00000"/>
          <w:u w:val="single"/>
        </w:rPr>
        <w:t>Dochází k rozvoji následujících dovedností:</w:t>
      </w:r>
    </w:p>
    <w:p w:rsidR="0030623B" w:rsidRPr="001D488A" w:rsidRDefault="0030623B" w:rsidP="0030623B">
      <w:pPr>
        <w:numPr>
          <w:ilvl w:val="0"/>
          <w:numId w:val="3"/>
        </w:numPr>
        <w:tabs>
          <w:tab w:val="right" w:pos="1134"/>
        </w:tabs>
        <w:spacing w:after="0"/>
        <w:rPr>
          <w:rFonts w:ascii="Consolas" w:hAnsi="Consolas"/>
        </w:rPr>
      </w:pPr>
      <w:r w:rsidRPr="001D488A">
        <w:rPr>
          <w:rFonts w:ascii="Consolas" w:hAnsi="Consolas"/>
        </w:rPr>
        <w:t>Bruslení</w:t>
      </w:r>
    </w:p>
    <w:p w:rsidR="0030623B" w:rsidRPr="001D488A" w:rsidRDefault="0030623B" w:rsidP="0030623B">
      <w:pPr>
        <w:numPr>
          <w:ilvl w:val="0"/>
          <w:numId w:val="3"/>
        </w:numPr>
        <w:tabs>
          <w:tab w:val="right" w:pos="1134"/>
        </w:tabs>
        <w:spacing w:after="0"/>
        <w:rPr>
          <w:rFonts w:ascii="Consolas" w:hAnsi="Consolas"/>
        </w:rPr>
      </w:pPr>
      <w:r>
        <w:rPr>
          <w:rFonts w:ascii="Consolas" w:hAnsi="Consolas"/>
        </w:rPr>
        <w:t>Střelba</w:t>
      </w:r>
    </w:p>
    <w:p w:rsidR="0030623B" w:rsidRDefault="0030623B" w:rsidP="0030623B">
      <w:pPr>
        <w:numPr>
          <w:ilvl w:val="0"/>
          <w:numId w:val="3"/>
        </w:numPr>
        <w:tabs>
          <w:tab w:val="right" w:pos="1134"/>
        </w:tabs>
        <w:spacing w:after="0"/>
        <w:rPr>
          <w:rFonts w:ascii="Consolas" w:hAnsi="Consolas"/>
        </w:rPr>
      </w:pPr>
      <w:r>
        <w:rPr>
          <w:rFonts w:ascii="Consolas" w:hAnsi="Consolas"/>
        </w:rPr>
        <w:t>Ovládání kotouče</w:t>
      </w:r>
    </w:p>
    <w:p w:rsidR="0030623B" w:rsidRDefault="007310D5" w:rsidP="007310D5">
      <w:pPr>
        <w:tabs>
          <w:tab w:val="left" w:pos="1995"/>
        </w:tabs>
        <w:spacing w:after="0"/>
        <w:rPr>
          <w:rFonts w:ascii="Consolas" w:hAnsi="Consolas"/>
        </w:rPr>
      </w:pPr>
      <w:r>
        <w:rPr>
          <w:rFonts w:ascii="Consolas" w:hAnsi="Consolas"/>
        </w:rPr>
        <w:tab/>
      </w:r>
    </w:p>
    <w:p w:rsidR="0030623B" w:rsidRPr="007310D5" w:rsidRDefault="0030623B" w:rsidP="0030623B">
      <w:pPr>
        <w:tabs>
          <w:tab w:val="right" w:pos="1134"/>
        </w:tabs>
        <w:spacing w:after="0"/>
        <w:rPr>
          <w:rFonts w:ascii="Consolas" w:hAnsi="Consolas"/>
          <w:b/>
          <w:color w:val="C00000"/>
          <w:u w:val="single"/>
        </w:rPr>
      </w:pPr>
      <w:r w:rsidRPr="007310D5">
        <w:rPr>
          <w:rFonts w:ascii="Consolas" w:hAnsi="Consolas"/>
          <w:b/>
          <w:color w:val="C00000"/>
          <w:u w:val="single"/>
        </w:rPr>
        <w:t>V případě zájmu mohou být přidány následující dovednosti:</w:t>
      </w:r>
    </w:p>
    <w:p w:rsidR="0030623B" w:rsidRPr="001D488A" w:rsidRDefault="0030623B" w:rsidP="0030623B">
      <w:pPr>
        <w:tabs>
          <w:tab w:val="right" w:pos="1134"/>
        </w:tabs>
        <w:spacing w:after="0"/>
        <w:rPr>
          <w:rFonts w:ascii="Consolas" w:hAnsi="Consolas"/>
        </w:rPr>
      </w:pPr>
    </w:p>
    <w:p w:rsidR="0030623B" w:rsidRPr="001D488A" w:rsidRDefault="0030623B" w:rsidP="0030623B">
      <w:pPr>
        <w:numPr>
          <w:ilvl w:val="0"/>
          <w:numId w:val="3"/>
        </w:numPr>
        <w:tabs>
          <w:tab w:val="right" w:pos="1134"/>
        </w:tabs>
        <w:spacing w:after="0"/>
        <w:rPr>
          <w:rFonts w:ascii="Consolas" w:hAnsi="Consolas"/>
        </w:rPr>
      </w:pPr>
      <w:r>
        <w:rPr>
          <w:rFonts w:ascii="Consolas" w:hAnsi="Consolas"/>
        </w:rPr>
        <w:t>O</w:t>
      </w:r>
      <w:r w:rsidRPr="001D488A">
        <w:rPr>
          <w:rFonts w:ascii="Consolas" w:hAnsi="Consolas"/>
        </w:rPr>
        <w:t>branné dovednosti</w:t>
      </w:r>
    </w:p>
    <w:p w:rsidR="0030623B" w:rsidRPr="001D488A" w:rsidRDefault="0030623B" w:rsidP="0030623B">
      <w:pPr>
        <w:numPr>
          <w:ilvl w:val="0"/>
          <w:numId w:val="3"/>
        </w:numPr>
        <w:tabs>
          <w:tab w:val="right" w:pos="1134"/>
        </w:tabs>
        <w:spacing w:after="0"/>
        <w:rPr>
          <w:rFonts w:ascii="Consolas" w:hAnsi="Consolas"/>
        </w:rPr>
      </w:pPr>
      <w:r>
        <w:rPr>
          <w:rFonts w:ascii="Consolas" w:hAnsi="Consolas"/>
        </w:rPr>
        <w:t>Ú</w:t>
      </w:r>
      <w:r w:rsidRPr="001D488A">
        <w:rPr>
          <w:rFonts w:ascii="Consolas" w:hAnsi="Consolas"/>
        </w:rPr>
        <w:t>točné dovednosti</w:t>
      </w:r>
    </w:p>
    <w:p w:rsidR="0030623B" w:rsidRDefault="0030623B" w:rsidP="0030623B">
      <w:pPr>
        <w:numPr>
          <w:ilvl w:val="0"/>
          <w:numId w:val="3"/>
        </w:numPr>
        <w:tabs>
          <w:tab w:val="right" w:pos="1134"/>
        </w:tabs>
        <w:spacing w:after="0"/>
        <w:rPr>
          <w:rFonts w:ascii="Consolas" w:hAnsi="Consolas"/>
        </w:rPr>
      </w:pPr>
      <w:r>
        <w:rPr>
          <w:rFonts w:ascii="Consolas" w:hAnsi="Consolas"/>
        </w:rPr>
        <w:t>H</w:t>
      </w:r>
      <w:r w:rsidRPr="001D488A">
        <w:rPr>
          <w:rFonts w:ascii="Consolas" w:hAnsi="Consolas"/>
        </w:rPr>
        <w:t xml:space="preserve">ra </w:t>
      </w:r>
      <w:r>
        <w:rPr>
          <w:rFonts w:ascii="Consolas" w:hAnsi="Consolas"/>
        </w:rPr>
        <w:t>na malém prostoru</w:t>
      </w:r>
    </w:p>
    <w:p w:rsidR="0030623B" w:rsidRDefault="0030623B" w:rsidP="0030623B">
      <w:pPr>
        <w:numPr>
          <w:ilvl w:val="0"/>
          <w:numId w:val="3"/>
        </w:numPr>
        <w:tabs>
          <w:tab w:val="right" w:pos="1134"/>
        </w:tabs>
        <w:spacing w:after="0"/>
        <w:rPr>
          <w:rFonts w:ascii="Consolas" w:hAnsi="Consolas"/>
        </w:rPr>
      </w:pPr>
      <w:proofErr w:type="spellStart"/>
      <w:r>
        <w:rPr>
          <w:rFonts w:ascii="Consolas" w:hAnsi="Consolas"/>
        </w:rPr>
        <w:t>Off-ice</w:t>
      </w:r>
      <w:proofErr w:type="spellEnd"/>
      <w:r>
        <w:rPr>
          <w:rFonts w:ascii="Consolas" w:hAnsi="Consolas"/>
        </w:rPr>
        <w:t xml:space="preserve"> trénink</w:t>
      </w:r>
      <w:r w:rsidRPr="001D488A">
        <w:rPr>
          <w:rFonts w:ascii="Consolas" w:hAnsi="Consolas"/>
        </w:rPr>
        <w:t xml:space="preserve"> </w:t>
      </w:r>
    </w:p>
    <w:p w:rsidR="0030623B" w:rsidRPr="001D488A" w:rsidRDefault="0030623B" w:rsidP="0030623B">
      <w:pPr>
        <w:tabs>
          <w:tab w:val="right" w:pos="1134"/>
        </w:tabs>
        <w:spacing w:after="0"/>
        <w:ind w:left="720"/>
        <w:rPr>
          <w:rFonts w:ascii="Consolas" w:hAnsi="Consolas"/>
        </w:rPr>
      </w:pPr>
    </w:p>
    <w:p w:rsidR="0030623B" w:rsidRPr="007310D5" w:rsidRDefault="0030623B" w:rsidP="005609E6">
      <w:pPr>
        <w:tabs>
          <w:tab w:val="right" w:pos="8789"/>
        </w:tabs>
        <w:spacing w:before="480"/>
        <w:rPr>
          <w:rFonts w:ascii="Consolas" w:hAnsi="Consolas"/>
          <w:b/>
          <w:color w:val="C00000"/>
          <w:sz w:val="24"/>
          <w:u w:val="single"/>
        </w:rPr>
      </w:pPr>
      <w:r w:rsidRPr="007310D5">
        <w:rPr>
          <w:rFonts w:ascii="Consolas" w:hAnsi="Consolas"/>
          <w:b/>
          <w:color w:val="C00000"/>
          <w:sz w:val="24"/>
          <w:u w:val="single"/>
        </w:rPr>
        <w:lastRenderedPageBreak/>
        <w:t>Přihlašování a úhrada individuálních tréninků:</w:t>
      </w:r>
    </w:p>
    <w:p w:rsidR="007310D5" w:rsidRDefault="006C777A" w:rsidP="005609E6">
      <w:pPr>
        <w:tabs>
          <w:tab w:val="right" w:pos="8789"/>
        </w:tabs>
        <w:spacing w:before="480"/>
        <w:rPr>
          <w:rFonts w:ascii="Consolas" w:hAnsi="Consolas"/>
        </w:rPr>
      </w:pPr>
      <w:r>
        <w:rPr>
          <w:rFonts w:ascii="Consolas" w:hAnsi="Consolas"/>
        </w:rPr>
        <w:t xml:space="preserve">Zájemci o individuální trénink se budou </w:t>
      </w:r>
      <w:r w:rsidR="007310D5">
        <w:rPr>
          <w:rFonts w:ascii="Consolas" w:hAnsi="Consolas"/>
        </w:rPr>
        <w:t xml:space="preserve">sami </w:t>
      </w:r>
      <w:r>
        <w:rPr>
          <w:rFonts w:ascii="Consolas" w:hAnsi="Consolas"/>
        </w:rPr>
        <w:t xml:space="preserve">zapisovat do </w:t>
      </w:r>
      <w:r w:rsidR="0030623B" w:rsidRPr="007310D5">
        <w:rPr>
          <w:rFonts w:ascii="Consolas" w:hAnsi="Consolas"/>
          <w:highlight w:val="yellow"/>
          <w:u w:val="single"/>
        </w:rPr>
        <w:t>„K</w:t>
      </w:r>
      <w:r w:rsidRPr="007310D5">
        <w:rPr>
          <w:rFonts w:ascii="Consolas" w:hAnsi="Consolas"/>
          <w:highlight w:val="yellow"/>
          <w:u w:val="single"/>
        </w:rPr>
        <w:t xml:space="preserve">nihy </w:t>
      </w:r>
      <w:r w:rsidR="0030623B" w:rsidRPr="007310D5">
        <w:rPr>
          <w:rFonts w:ascii="Consolas" w:hAnsi="Consolas"/>
          <w:highlight w:val="yellow"/>
          <w:u w:val="single"/>
        </w:rPr>
        <w:t>individuálních</w:t>
      </w:r>
      <w:r w:rsidR="0030623B">
        <w:rPr>
          <w:rFonts w:ascii="Consolas" w:hAnsi="Consolas"/>
        </w:rPr>
        <w:t xml:space="preserve"> </w:t>
      </w:r>
      <w:r w:rsidR="0030623B" w:rsidRPr="007310D5">
        <w:rPr>
          <w:rFonts w:ascii="Consolas" w:hAnsi="Consolas"/>
          <w:highlight w:val="yellow"/>
          <w:u w:val="single"/>
        </w:rPr>
        <w:t>tréninků“</w:t>
      </w:r>
      <w:r w:rsidR="0030623B">
        <w:rPr>
          <w:rFonts w:ascii="Consolas" w:hAnsi="Consolas"/>
        </w:rPr>
        <w:t xml:space="preserve"> </w:t>
      </w:r>
      <w:r>
        <w:rPr>
          <w:rFonts w:ascii="Consolas" w:hAnsi="Consolas"/>
        </w:rPr>
        <w:t>dle pořadí</w:t>
      </w:r>
      <w:r w:rsidR="0030623B">
        <w:rPr>
          <w:rFonts w:ascii="Consolas" w:hAnsi="Consolas"/>
        </w:rPr>
        <w:t xml:space="preserve"> přímo na Infocentru HZS</w:t>
      </w:r>
      <w:r>
        <w:rPr>
          <w:rFonts w:ascii="Consolas" w:hAnsi="Consolas"/>
        </w:rPr>
        <w:t xml:space="preserve">. </w:t>
      </w:r>
    </w:p>
    <w:p w:rsidR="007310D5" w:rsidRDefault="006C777A" w:rsidP="005609E6">
      <w:pPr>
        <w:tabs>
          <w:tab w:val="right" w:pos="8789"/>
        </w:tabs>
        <w:spacing w:before="480"/>
        <w:rPr>
          <w:rFonts w:ascii="Consolas" w:hAnsi="Consolas"/>
        </w:rPr>
      </w:pPr>
      <w:r>
        <w:rPr>
          <w:rFonts w:ascii="Consolas" w:hAnsi="Consolas"/>
        </w:rPr>
        <w:t>Uzávěrka přihlášek bude 2 dny před tréninkovou jednotkou.</w:t>
      </w:r>
    </w:p>
    <w:p w:rsidR="006C777A" w:rsidRDefault="00AA048A" w:rsidP="005609E6">
      <w:pPr>
        <w:tabs>
          <w:tab w:val="right" w:pos="8789"/>
        </w:tabs>
        <w:spacing w:before="480"/>
        <w:rPr>
          <w:rFonts w:ascii="Consolas" w:hAnsi="Consolas"/>
        </w:rPr>
      </w:pPr>
      <w:r>
        <w:rPr>
          <w:rFonts w:ascii="Consolas" w:hAnsi="Consolas"/>
          <w:sz w:val="24"/>
        </w:rPr>
        <w:t>Platba tréninkové jednotky bude probíhat ihned po jejím skončení na sekretariátu HZS u ekonomky klubu sl. Marešové.</w:t>
      </w:r>
    </w:p>
    <w:p w:rsidR="00AA048A" w:rsidRPr="007310D5" w:rsidRDefault="00AA048A" w:rsidP="005609E6">
      <w:pPr>
        <w:tabs>
          <w:tab w:val="right" w:pos="8789"/>
        </w:tabs>
        <w:spacing w:before="480"/>
        <w:rPr>
          <w:rFonts w:ascii="Consolas" w:hAnsi="Consolas"/>
          <w:b/>
          <w:color w:val="C00000"/>
          <w:u w:val="single"/>
        </w:rPr>
      </w:pPr>
      <w:r w:rsidRPr="007310D5">
        <w:rPr>
          <w:rFonts w:ascii="Consolas" w:hAnsi="Consolas"/>
          <w:b/>
          <w:color w:val="C00000"/>
          <w:u w:val="single"/>
        </w:rPr>
        <w:t>Základní informace o tréninkové jednotce (TJ):</w:t>
      </w:r>
    </w:p>
    <w:p w:rsidR="002155E8" w:rsidRDefault="00AA048A" w:rsidP="005609E6">
      <w:pPr>
        <w:tabs>
          <w:tab w:val="right" w:pos="8789"/>
        </w:tabs>
        <w:spacing w:before="480"/>
        <w:rPr>
          <w:rFonts w:ascii="Consolas" w:hAnsi="Consolas"/>
        </w:rPr>
      </w:pPr>
      <w:r w:rsidRPr="002155E8">
        <w:rPr>
          <w:rFonts w:ascii="Consolas" w:hAnsi="Consolas"/>
          <w:u w:val="single"/>
        </w:rPr>
        <w:t>Délka TJ:</w:t>
      </w:r>
      <w:r>
        <w:rPr>
          <w:rFonts w:ascii="Consolas" w:hAnsi="Consolas"/>
        </w:rPr>
        <w:t xml:space="preserve"> 60 minut    </w:t>
      </w:r>
    </w:p>
    <w:p w:rsidR="002155E8" w:rsidRDefault="00AA048A" w:rsidP="005609E6">
      <w:pPr>
        <w:tabs>
          <w:tab w:val="right" w:pos="8789"/>
        </w:tabs>
        <w:spacing w:before="480"/>
        <w:rPr>
          <w:rFonts w:ascii="Consolas" w:hAnsi="Consolas"/>
        </w:rPr>
      </w:pPr>
      <w:r w:rsidRPr="002155E8">
        <w:rPr>
          <w:rFonts w:ascii="Consolas" w:hAnsi="Consolas"/>
          <w:u w:val="single"/>
        </w:rPr>
        <w:t>Cena TJ:</w:t>
      </w:r>
      <w:r>
        <w:rPr>
          <w:rFonts w:ascii="Consolas" w:hAnsi="Consolas"/>
        </w:rPr>
        <w:t xml:space="preserve"> 600,- Kč/skupina </w:t>
      </w:r>
      <w:r w:rsidR="005563C9">
        <w:rPr>
          <w:rFonts w:ascii="Consolas" w:hAnsi="Consolas"/>
        </w:rPr>
        <w:t>1 trenér</w:t>
      </w:r>
      <w:r>
        <w:rPr>
          <w:rFonts w:ascii="Consolas" w:hAnsi="Consolas"/>
        </w:rPr>
        <w:t xml:space="preserve"> </w:t>
      </w:r>
    </w:p>
    <w:p w:rsidR="002155E8" w:rsidRDefault="00AA048A" w:rsidP="005609E6">
      <w:pPr>
        <w:tabs>
          <w:tab w:val="right" w:pos="8789"/>
        </w:tabs>
        <w:spacing w:before="480"/>
        <w:rPr>
          <w:rFonts w:ascii="Consolas" w:hAnsi="Consolas"/>
        </w:rPr>
      </w:pPr>
      <w:r w:rsidRPr="002155E8">
        <w:rPr>
          <w:rFonts w:ascii="Consolas" w:hAnsi="Consolas"/>
          <w:u w:val="single"/>
        </w:rPr>
        <w:t>Velikost skupiny při TJ:</w:t>
      </w:r>
      <w:r>
        <w:rPr>
          <w:rFonts w:ascii="Consolas" w:hAnsi="Consolas"/>
        </w:rPr>
        <w:t xml:space="preserve"> minimálně 1 hráč, maximálně 6 hráčů  </w:t>
      </w:r>
    </w:p>
    <w:p w:rsidR="00915907" w:rsidRDefault="00AA048A" w:rsidP="005609E6">
      <w:pPr>
        <w:tabs>
          <w:tab w:val="right" w:pos="8789"/>
        </w:tabs>
        <w:spacing w:before="480"/>
        <w:rPr>
          <w:rFonts w:ascii="Consolas" w:hAnsi="Consolas"/>
          <w:sz w:val="24"/>
        </w:rPr>
      </w:pPr>
      <w:r w:rsidRPr="002155E8">
        <w:rPr>
          <w:rFonts w:ascii="Consolas" w:hAnsi="Consolas"/>
          <w:u w:val="single"/>
        </w:rPr>
        <w:t>Cena TJ pro hráče:</w:t>
      </w:r>
      <w:r w:rsidR="005563C9">
        <w:rPr>
          <w:rFonts w:ascii="Consolas" w:hAnsi="Consolas"/>
        </w:rPr>
        <w:t xml:space="preserve">                                                     600,-Kč/TJ při počtu 1 hráč;</w:t>
      </w:r>
      <w:r>
        <w:rPr>
          <w:rFonts w:ascii="Consolas" w:hAnsi="Consolas"/>
        </w:rPr>
        <w:t xml:space="preserve"> </w:t>
      </w:r>
      <w:r w:rsidR="005563C9">
        <w:rPr>
          <w:rFonts w:ascii="Consolas" w:hAnsi="Consolas"/>
        </w:rPr>
        <w:t xml:space="preserve">                                            </w:t>
      </w:r>
      <w:r>
        <w:rPr>
          <w:rFonts w:ascii="Consolas" w:hAnsi="Consolas"/>
        </w:rPr>
        <w:t>300,-Kč</w:t>
      </w:r>
      <w:r w:rsidR="005563C9">
        <w:rPr>
          <w:rFonts w:ascii="Consolas" w:hAnsi="Consolas"/>
        </w:rPr>
        <w:t>/TJ</w:t>
      </w:r>
      <w:r>
        <w:rPr>
          <w:rFonts w:ascii="Consolas" w:hAnsi="Consolas"/>
        </w:rPr>
        <w:t xml:space="preserve"> při počtu 2 hr</w:t>
      </w:r>
      <w:r w:rsidR="005563C9">
        <w:rPr>
          <w:rFonts w:ascii="Consolas" w:hAnsi="Consolas"/>
        </w:rPr>
        <w:t>áčů;                                             200,-Kč/TJ při počtu 3 hráčů;</w:t>
      </w:r>
      <w:r>
        <w:rPr>
          <w:rFonts w:ascii="Consolas" w:hAnsi="Consolas"/>
        </w:rPr>
        <w:t xml:space="preserve"> </w:t>
      </w:r>
      <w:r w:rsidR="005563C9">
        <w:rPr>
          <w:rFonts w:ascii="Consolas" w:hAnsi="Consolas"/>
        </w:rPr>
        <w:t xml:space="preserve">                                           </w:t>
      </w:r>
      <w:r>
        <w:rPr>
          <w:rFonts w:ascii="Consolas" w:hAnsi="Consolas"/>
        </w:rPr>
        <w:t>150,-Kč</w:t>
      </w:r>
      <w:r w:rsidR="005563C9">
        <w:rPr>
          <w:rFonts w:ascii="Consolas" w:hAnsi="Consolas"/>
        </w:rPr>
        <w:t>/TJ</w:t>
      </w:r>
      <w:r>
        <w:rPr>
          <w:rFonts w:ascii="Consolas" w:hAnsi="Consolas"/>
        </w:rPr>
        <w:t xml:space="preserve"> při počtu 4 hráčů</w:t>
      </w:r>
      <w:r w:rsidR="005563C9">
        <w:rPr>
          <w:rFonts w:ascii="Consolas" w:hAnsi="Consolas"/>
        </w:rPr>
        <w:t>;</w:t>
      </w:r>
      <w:r>
        <w:rPr>
          <w:rFonts w:ascii="Consolas" w:hAnsi="Consolas"/>
        </w:rPr>
        <w:t xml:space="preserve"> </w:t>
      </w:r>
      <w:r w:rsidR="005563C9">
        <w:rPr>
          <w:rFonts w:ascii="Consolas" w:hAnsi="Consolas"/>
        </w:rPr>
        <w:t xml:space="preserve">                                           120,-Kč/TJ při počtu 5 hráčů;                                            100,-Kč/TJ při počtu 6 hráčů;</w:t>
      </w:r>
      <w:r w:rsidR="005563C9" w:rsidRPr="005563C9">
        <w:rPr>
          <w:rFonts w:ascii="Consolas" w:hAnsi="Consolas"/>
          <w:sz w:val="24"/>
        </w:rPr>
        <w:t xml:space="preserve"> </w:t>
      </w:r>
      <w:r w:rsidR="005563C9">
        <w:rPr>
          <w:rFonts w:ascii="Consolas" w:hAnsi="Consolas"/>
          <w:sz w:val="24"/>
        </w:rPr>
        <w:t xml:space="preserve"> </w:t>
      </w:r>
    </w:p>
    <w:p w:rsidR="002155E8" w:rsidRDefault="005563C9" w:rsidP="005609E6">
      <w:pPr>
        <w:tabs>
          <w:tab w:val="right" w:pos="8789"/>
        </w:tabs>
        <w:spacing w:before="480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 </w:t>
      </w:r>
    </w:p>
    <w:p w:rsidR="00AA048A" w:rsidRDefault="005563C9" w:rsidP="005609E6">
      <w:pPr>
        <w:tabs>
          <w:tab w:val="right" w:pos="8789"/>
        </w:tabs>
        <w:spacing w:before="480"/>
        <w:rPr>
          <w:rFonts w:ascii="Consolas" w:hAnsi="Consolas"/>
        </w:rPr>
      </w:pPr>
      <w:r w:rsidRPr="00AC36FF">
        <w:rPr>
          <w:rFonts w:ascii="Consolas" w:hAnsi="Consolas"/>
          <w:sz w:val="24"/>
          <w:highlight w:val="yellow"/>
        </w:rPr>
        <w:t>Účastníci svým přihlášením souhlasí s cenou 600,-Kč za</w:t>
      </w:r>
      <w:r w:rsidR="00AA048A" w:rsidRPr="00AC36FF">
        <w:rPr>
          <w:rFonts w:ascii="Consolas" w:hAnsi="Consolas"/>
          <w:highlight w:val="yellow"/>
        </w:rPr>
        <w:t xml:space="preserve"> </w:t>
      </w:r>
      <w:r w:rsidRPr="00AC36FF">
        <w:rPr>
          <w:rFonts w:ascii="Consolas" w:hAnsi="Consolas"/>
          <w:highlight w:val="yellow"/>
        </w:rPr>
        <w:t>tréninkovou jednotku.</w:t>
      </w:r>
      <w:r w:rsidR="00AA048A">
        <w:rPr>
          <w:rFonts w:ascii="Consolas" w:hAnsi="Consolas"/>
        </w:rPr>
        <w:t xml:space="preserve">        </w:t>
      </w:r>
    </w:p>
    <w:p w:rsidR="00AC36FF" w:rsidRDefault="00AC36FF" w:rsidP="005609E6">
      <w:pPr>
        <w:tabs>
          <w:tab w:val="right" w:pos="8789"/>
        </w:tabs>
        <w:spacing w:before="480"/>
        <w:rPr>
          <w:rFonts w:ascii="Consolas" w:hAnsi="Consolas"/>
        </w:rPr>
      </w:pPr>
    </w:p>
    <w:p w:rsidR="00AC36FF" w:rsidRDefault="00AC36FF" w:rsidP="005609E6">
      <w:pPr>
        <w:tabs>
          <w:tab w:val="right" w:pos="8789"/>
        </w:tabs>
        <w:spacing w:before="480"/>
        <w:rPr>
          <w:rFonts w:ascii="Consolas" w:hAnsi="Consolas"/>
        </w:rPr>
      </w:pPr>
    </w:p>
    <w:p w:rsidR="00AC36FF" w:rsidRPr="00AC36FF" w:rsidRDefault="00AC36FF" w:rsidP="005609E6">
      <w:pPr>
        <w:tabs>
          <w:tab w:val="right" w:pos="8789"/>
        </w:tabs>
        <w:spacing w:before="480"/>
        <w:rPr>
          <w:rFonts w:ascii="Consolas" w:hAnsi="Consolas"/>
          <w:b/>
          <w:color w:val="C00000"/>
          <w:sz w:val="24"/>
          <w:u w:val="single"/>
        </w:rPr>
      </w:pPr>
      <w:r w:rsidRPr="00AC36FF">
        <w:rPr>
          <w:rFonts w:ascii="Consolas" w:hAnsi="Consolas"/>
          <w:b/>
          <w:color w:val="C00000"/>
          <w:sz w:val="24"/>
          <w:u w:val="single"/>
        </w:rPr>
        <w:lastRenderedPageBreak/>
        <w:t>Všeobecné podmínky:</w:t>
      </w:r>
    </w:p>
    <w:p w:rsidR="005609E6" w:rsidRDefault="005609E6" w:rsidP="005609E6">
      <w:pPr>
        <w:tabs>
          <w:tab w:val="right" w:pos="8789"/>
        </w:tabs>
        <w:spacing w:before="480"/>
        <w:rPr>
          <w:rFonts w:ascii="Consolas" w:hAnsi="Consolas"/>
        </w:rPr>
      </w:pPr>
      <w:r w:rsidRPr="001D488A">
        <w:rPr>
          <w:rFonts w:ascii="Consolas" w:hAnsi="Consolas"/>
        </w:rPr>
        <w:t xml:space="preserve">Trenér </w:t>
      </w:r>
      <w:r w:rsidR="007310D5">
        <w:rPr>
          <w:rFonts w:ascii="Consolas" w:hAnsi="Consolas"/>
        </w:rPr>
        <w:t xml:space="preserve">(bude dosazen před TJ) </w:t>
      </w:r>
      <w:r w:rsidRPr="001D488A">
        <w:rPr>
          <w:rFonts w:ascii="Consolas" w:hAnsi="Consolas"/>
        </w:rPr>
        <w:t xml:space="preserve">bude s hráčem či skupinkou hráčů pracovat na rozvoji </w:t>
      </w:r>
      <w:r w:rsidR="005563C9">
        <w:rPr>
          <w:rFonts w:ascii="Consolas" w:hAnsi="Consolas"/>
        </w:rPr>
        <w:t>dovednosti, na kterou se hráč přihlásil.</w:t>
      </w:r>
    </w:p>
    <w:p w:rsidR="002155E8" w:rsidRPr="001D488A" w:rsidRDefault="002155E8" w:rsidP="005609E6">
      <w:pPr>
        <w:tabs>
          <w:tab w:val="right" w:pos="8789"/>
        </w:tabs>
        <w:spacing w:before="480"/>
        <w:rPr>
          <w:rFonts w:ascii="Consolas" w:hAnsi="Consolas"/>
        </w:rPr>
      </w:pPr>
      <w:r>
        <w:rPr>
          <w:rFonts w:ascii="Consolas" w:hAnsi="Consolas"/>
        </w:rPr>
        <w:t xml:space="preserve">Na jedné ledové ploše může zároveň probíhat trénink dvou </w:t>
      </w:r>
      <w:r w:rsidR="00564C4A">
        <w:rPr>
          <w:rFonts w:ascii="Consolas" w:hAnsi="Consolas"/>
        </w:rPr>
        <w:t xml:space="preserve">až tří </w:t>
      </w:r>
      <w:r>
        <w:rPr>
          <w:rFonts w:ascii="Consolas" w:hAnsi="Consolas"/>
        </w:rPr>
        <w:t>skupin se zaměřením na stejnou či odlišnou dovednost (dle počtu přihlášených)</w:t>
      </w:r>
    </w:p>
    <w:p w:rsidR="005609E6" w:rsidRDefault="005609E6" w:rsidP="005609E6">
      <w:pPr>
        <w:tabs>
          <w:tab w:val="center" w:pos="7938"/>
        </w:tabs>
        <w:spacing w:before="240"/>
        <w:rPr>
          <w:rFonts w:ascii="Consolas" w:hAnsi="Consolas"/>
          <w:sz w:val="24"/>
          <w:u w:val="single"/>
        </w:rPr>
      </w:pPr>
      <w:r>
        <w:rPr>
          <w:rFonts w:ascii="Consolas" w:hAnsi="Consolas"/>
          <w:sz w:val="24"/>
        </w:rPr>
        <w:t>Při nemoci či zranění je hráč povinen se co nejdříve omluvit</w:t>
      </w:r>
      <w:r w:rsidR="002155E8">
        <w:rPr>
          <w:rFonts w:ascii="Consolas" w:hAnsi="Consolas"/>
          <w:sz w:val="24"/>
        </w:rPr>
        <w:t xml:space="preserve"> a dát možnost dalším zájemcům o tréninkovou jednotku.              </w:t>
      </w:r>
      <w:r w:rsidR="002155E8" w:rsidRPr="00AC36FF">
        <w:rPr>
          <w:rFonts w:ascii="Consolas" w:hAnsi="Consolas"/>
          <w:sz w:val="24"/>
          <w:highlight w:val="yellow"/>
          <w:u w:val="single"/>
        </w:rPr>
        <w:t xml:space="preserve">Omluvenky vyřizuje J. Jungwirth na telefonním </w:t>
      </w:r>
      <w:proofErr w:type="gramStart"/>
      <w:r w:rsidR="002155E8" w:rsidRPr="00AC36FF">
        <w:rPr>
          <w:rFonts w:ascii="Consolas" w:hAnsi="Consolas"/>
          <w:sz w:val="24"/>
          <w:highlight w:val="yellow"/>
          <w:u w:val="single"/>
        </w:rPr>
        <w:t>čísle : 731 677</w:t>
      </w:r>
      <w:r w:rsidR="00564C4A">
        <w:rPr>
          <w:rFonts w:ascii="Consolas" w:hAnsi="Consolas"/>
          <w:sz w:val="24"/>
          <w:highlight w:val="yellow"/>
          <w:u w:val="single"/>
        </w:rPr>
        <w:t> </w:t>
      </w:r>
      <w:r w:rsidR="002155E8" w:rsidRPr="00AC36FF">
        <w:rPr>
          <w:rFonts w:ascii="Consolas" w:hAnsi="Consolas"/>
          <w:sz w:val="24"/>
          <w:highlight w:val="yellow"/>
          <w:u w:val="single"/>
        </w:rPr>
        <w:t>702</w:t>
      </w:r>
      <w:proofErr w:type="gramEnd"/>
    </w:p>
    <w:p w:rsidR="00AC36FF" w:rsidRPr="00AC36FF" w:rsidRDefault="00564C4A" w:rsidP="005609E6">
      <w:pPr>
        <w:tabs>
          <w:tab w:val="center" w:pos="7938"/>
        </w:tabs>
        <w:spacing w:before="240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V předvečer IT, informuje manažer mládeže o definitivním složení skupin rodiče pomocí emailu.</w:t>
      </w:r>
    </w:p>
    <w:p w:rsidR="005609E6" w:rsidRDefault="002155E8" w:rsidP="005609E6">
      <w:pPr>
        <w:tabs>
          <w:tab w:val="center" w:pos="7938"/>
        </w:tabs>
        <w:spacing w:before="240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Pokud čas tréninkové jednotky zasahuje do školní výuky, je </w:t>
      </w:r>
      <w:proofErr w:type="spellStart"/>
      <w:r>
        <w:rPr>
          <w:rFonts w:ascii="Consolas" w:hAnsi="Consolas"/>
          <w:sz w:val="24"/>
        </w:rPr>
        <w:t>povinnen</w:t>
      </w:r>
      <w:proofErr w:type="spellEnd"/>
      <w:r>
        <w:rPr>
          <w:rFonts w:ascii="Consolas" w:hAnsi="Consolas"/>
          <w:sz w:val="24"/>
        </w:rPr>
        <w:t xml:space="preserve"> hráče ve škole omluvit rodič.   </w:t>
      </w:r>
      <w:r w:rsidR="005609E6">
        <w:rPr>
          <w:rFonts w:ascii="Consolas" w:hAnsi="Consolas"/>
          <w:sz w:val="24"/>
        </w:rPr>
        <w:t xml:space="preserve">                               Rodiče rovněž zajišťují převod hráče </w:t>
      </w:r>
      <w:r w:rsidR="00587456">
        <w:rPr>
          <w:rFonts w:ascii="Consolas" w:hAnsi="Consolas"/>
          <w:sz w:val="24"/>
        </w:rPr>
        <w:t>mezi</w:t>
      </w:r>
      <w:r w:rsidR="005609E6">
        <w:rPr>
          <w:rFonts w:ascii="Consolas" w:hAnsi="Consolas"/>
          <w:sz w:val="24"/>
        </w:rPr>
        <w:t xml:space="preserve"> škol</w:t>
      </w:r>
      <w:r w:rsidR="00587456">
        <w:rPr>
          <w:rFonts w:ascii="Consolas" w:hAnsi="Consolas"/>
          <w:sz w:val="24"/>
        </w:rPr>
        <w:t>ou a</w:t>
      </w:r>
      <w:r w:rsidR="005609E6">
        <w:rPr>
          <w:rFonts w:ascii="Consolas" w:hAnsi="Consolas"/>
          <w:sz w:val="24"/>
        </w:rPr>
        <w:t xml:space="preserve"> </w:t>
      </w:r>
      <w:r>
        <w:rPr>
          <w:rFonts w:ascii="Consolas" w:hAnsi="Consolas"/>
          <w:sz w:val="24"/>
        </w:rPr>
        <w:t>H</w:t>
      </w:r>
      <w:r w:rsidR="005609E6">
        <w:rPr>
          <w:rFonts w:ascii="Consolas" w:hAnsi="Consolas"/>
          <w:sz w:val="24"/>
        </w:rPr>
        <w:t xml:space="preserve">ZS.                         </w:t>
      </w:r>
      <w:r w:rsidR="00587456">
        <w:rPr>
          <w:rFonts w:ascii="Consolas" w:hAnsi="Consolas"/>
          <w:sz w:val="24"/>
        </w:rPr>
        <w:t xml:space="preserve">       Škola má právo neuvolnit, </w:t>
      </w:r>
      <w:r w:rsidR="005609E6">
        <w:rPr>
          <w:rFonts w:ascii="Consolas" w:hAnsi="Consolas"/>
          <w:sz w:val="24"/>
        </w:rPr>
        <w:t>při špatném plnění si školních povinností (docházka, prospěch, chování)</w:t>
      </w:r>
      <w:r w:rsidR="00587456">
        <w:rPr>
          <w:rFonts w:ascii="Consolas" w:hAnsi="Consolas"/>
          <w:sz w:val="24"/>
        </w:rPr>
        <w:t>,</w:t>
      </w:r>
      <w:r w:rsidR="005609E6">
        <w:rPr>
          <w:rFonts w:ascii="Consolas" w:hAnsi="Consolas"/>
          <w:sz w:val="24"/>
        </w:rPr>
        <w:t xml:space="preserve"> hráče na IT.                        Také trenér má právo nevzít přihlášeného hráče na trénink v případě, že si hráč neplní své školní povinnosti.                         Hráč je povinen si doplnit látku zameškanou ve škole.               Na případné omluvy nebude brán ve škole ohled. </w:t>
      </w:r>
    </w:p>
    <w:p w:rsidR="00564C4A" w:rsidRDefault="00915907" w:rsidP="00915907">
      <w:pPr>
        <w:tabs>
          <w:tab w:val="right" w:pos="8789"/>
        </w:tabs>
        <w:spacing w:before="480"/>
        <w:rPr>
          <w:rFonts w:ascii="Consolas" w:hAnsi="Consolas"/>
        </w:rPr>
      </w:pPr>
      <w:r w:rsidRPr="00AC36FF">
        <w:rPr>
          <w:rFonts w:ascii="Consolas" w:hAnsi="Consolas"/>
          <w:sz w:val="24"/>
          <w:highlight w:val="yellow"/>
        </w:rPr>
        <w:t>Účastníci svým přihlášením souhlasí s</w:t>
      </w:r>
      <w:r>
        <w:rPr>
          <w:rFonts w:ascii="Consolas" w:hAnsi="Consolas"/>
          <w:sz w:val="24"/>
          <w:highlight w:val="yellow"/>
        </w:rPr>
        <w:t>e všemi podmínkami směrnice individuálního tréninku.</w:t>
      </w:r>
      <w:r>
        <w:rPr>
          <w:rFonts w:ascii="Consolas" w:hAnsi="Consolas"/>
        </w:rPr>
        <w:t xml:space="preserve"> </w:t>
      </w:r>
    </w:p>
    <w:p w:rsidR="00915907" w:rsidRDefault="00915907" w:rsidP="00915907">
      <w:pPr>
        <w:tabs>
          <w:tab w:val="right" w:pos="8789"/>
        </w:tabs>
        <w:spacing w:before="480"/>
        <w:rPr>
          <w:rFonts w:ascii="Consolas" w:hAnsi="Consolas"/>
        </w:rPr>
      </w:pPr>
      <w:r>
        <w:rPr>
          <w:rFonts w:ascii="Consolas" w:hAnsi="Consolas"/>
        </w:rPr>
        <w:t xml:space="preserve">       </w:t>
      </w:r>
    </w:p>
    <w:p w:rsidR="00AC36FF" w:rsidRDefault="005609E6" w:rsidP="005609E6">
      <w:pPr>
        <w:tabs>
          <w:tab w:val="center" w:pos="7938"/>
        </w:tabs>
        <w:spacing w:before="240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PLATNOST OD </w:t>
      </w:r>
      <w:proofErr w:type="gramStart"/>
      <w:r w:rsidR="00564C4A">
        <w:rPr>
          <w:rFonts w:ascii="Consolas" w:hAnsi="Consolas"/>
          <w:sz w:val="24"/>
        </w:rPr>
        <w:t>1</w:t>
      </w:r>
      <w:r>
        <w:rPr>
          <w:rFonts w:ascii="Consolas" w:hAnsi="Consolas"/>
          <w:sz w:val="24"/>
        </w:rPr>
        <w:t>.9.201</w:t>
      </w:r>
      <w:r w:rsidR="00564C4A">
        <w:rPr>
          <w:rFonts w:ascii="Consolas" w:hAnsi="Consolas"/>
          <w:sz w:val="24"/>
        </w:rPr>
        <w:t>6</w:t>
      </w:r>
      <w:proofErr w:type="gramEnd"/>
      <w:r>
        <w:rPr>
          <w:rFonts w:ascii="Consolas" w:hAnsi="Consolas"/>
          <w:sz w:val="24"/>
        </w:rPr>
        <w:t xml:space="preserve"> </w:t>
      </w:r>
    </w:p>
    <w:p w:rsidR="005609E6" w:rsidRDefault="00AC36FF" w:rsidP="005609E6">
      <w:pPr>
        <w:tabs>
          <w:tab w:val="center" w:pos="7938"/>
        </w:tabs>
        <w:spacing w:before="240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                    </w:t>
      </w:r>
      <w:r w:rsidR="005609E6">
        <w:rPr>
          <w:rFonts w:ascii="Consolas" w:hAnsi="Consolas"/>
          <w:sz w:val="24"/>
        </w:rPr>
        <w:t xml:space="preserve">    ………………………………</w:t>
      </w:r>
      <w:r>
        <w:rPr>
          <w:rFonts w:ascii="Consolas" w:hAnsi="Consolas"/>
          <w:sz w:val="24"/>
        </w:rPr>
        <w:t>.</w:t>
      </w:r>
      <w:r w:rsidR="005609E6">
        <w:rPr>
          <w:rFonts w:ascii="Consolas" w:hAnsi="Consolas"/>
          <w:sz w:val="24"/>
        </w:rPr>
        <w:t>.             ……………………………………</w:t>
      </w:r>
    </w:p>
    <w:p w:rsidR="005609E6" w:rsidRDefault="005609E6" w:rsidP="005609E6">
      <w:pPr>
        <w:tabs>
          <w:tab w:val="center" w:pos="7938"/>
        </w:tabs>
        <w:spacing w:before="240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                        </w:t>
      </w:r>
      <w:r w:rsidR="00AC36FF">
        <w:rPr>
          <w:rFonts w:ascii="Consolas" w:hAnsi="Consolas"/>
          <w:sz w:val="24"/>
        </w:rPr>
        <w:t xml:space="preserve">Petr </w:t>
      </w:r>
      <w:proofErr w:type="gramStart"/>
      <w:r w:rsidR="00AC36FF">
        <w:rPr>
          <w:rFonts w:ascii="Consolas" w:hAnsi="Consolas"/>
          <w:sz w:val="24"/>
        </w:rPr>
        <w:t>Koláček</w:t>
      </w:r>
      <w:r>
        <w:rPr>
          <w:rFonts w:ascii="Consolas" w:hAnsi="Consolas"/>
          <w:sz w:val="24"/>
        </w:rPr>
        <w:t xml:space="preserve">             </w:t>
      </w:r>
      <w:r w:rsidR="00AC36FF">
        <w:rPr>
          <w:rFonts w:ascii="Consolas" w:hAnsi="Consolas"/>
          <w:sz w:val="24"/>
        </w:rPr>
        <w:t>Mgr.</w:t>
      </w:r>
      <w:proofErr w:type="gramEnd"/>
      <w:r w:rsidR="00AC36FF">
        <w:rPr>
          <w:rFonts w:ascii="Consolas" w:hAnsi="Consolas"/>
          <w:sz w:val="24"/>
        </w:rPr>
        <w:t xml:space="preserve"> </w:t>
      </w:r>
      <w:r>
        <w:rPr>
          <w:rFonts w:ascii="Consolas" w:hAnsi="Consolas"/>
          <w:sz w:val="24"/>
        </w:rPr>
        <w:t>Jiří Jungwirth</w:t>
      </w:r>
    </w:p>
    <w:p w:rsidR="005609E6" w:rsidRDefault="005609E6" w:rsidP="005609E6">
      <w:pPr>
        <w:tabs>
          <w:tab w:val="center" w:pos="7938"/>
        </w:tabs>
        <w:spacing w:before="240"/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24"/>
        </w:rPr>
        <w:t xml:space="preserve">                      </w:t>
      </w:r>
      <w:r w:rsidR="00564C4A">
        <w:rPr>
          <w:rFonts w:ascii="Consolas" w:hAnsi="Consolas"/>
          <w:sz w:val="24"/>
        </w:rPr>
        <w:t xml:space="preserve">      </w:t>
      </w:r>
      <w:r>
        <w:rPr>
          <w:rFonts w:ascii="Consolas" w:hAnsi="Consolas"/>
          <w:sz w:val="24"/>
        </w:rPr>
        <w:t xml:space="preserve"> </w:t>
      </w:r>
      <w:proofErr w:type="gramStart"/>
      <w:r w:rsidR="00AC36FF" w:rsidRPr="00AC36FF">
        <w:rPr>
          <w:rFonts w:ascii="Consolas" w:hAnsi="Consolas"/>
          <w:sz w:val="16"/>
          <w:szCs w:val="16"/>
        </w:rPr>
        <w:t>předseda</w:t>
      </w:r>
      <w:r w:rsidRPr="00837DF9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 xml:space="preserve">                           </w:t>
      </w:r>
      <w:r w:rsidR="00AC36FF">
        <w:rPr>
          <w:rFonts w:ascii="Consolas" w:hAnsi="Consolas"/>
          <w:sz w:val="16"/>
          <w:szCs w:val="16"/>
        </w:rPr>
        <w:t xml:space="preserve">  </w:t>
      </w:r>
      <w:r>
        <w:rPr>
          <w:rFonts w:ascii="Consolas" w:hAnsi="Consolas"/>
          <w:sz w:val="16"/>
          <w:szCs w:val="16"/>
        </w:rPr>
        <w:t xml:space="preserve">  </w:t>
      </w:r>
      <w:proofErr w:type="spellStart"/>
      <w:r w:rsidR="00AC36FF">
        <w:rPr>
          <w:rFonts w:ascii="Consolas" w:hAnsi="Consolas"/>
          <w:sz w:val="16"/>
          <w:szCs w:val="16"/>
        </w:rPr>
        <w:t>manager</w:t>
      </w:r>
      <w:proofErr w:type="spellEnd"/>
      <w:proofErr w:type="gramEnd"/>
      <w:r w:rsidR="00AC36FF">
        <w:rPr>
          <w:rFonts w:ascii="Consolas" w:hAnsi="Consolas"/>
          <w:sz w:val="16"/>
          <w:szCs w:val="16"/>
        </w:rPr>
        <w:t xml:space="preserve"> mládeže</w:t>
      </w:r>
      <w:r w:rsidRPr="00837DF9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 xml:space="preserve">  </w:t>
      </w:r>
    </w:p>
    <w:p w:rsidR="005609E6" w:rsidRDefault="005609E6" w:rsidP="005609E6">
      <w:r>
        <w:rPr>
          <w:rFonts w:ascii="Consolas" w:hAnsi="Consolas"/>
          <w:sz w:val="16"/>
          <w:szCs w:val="16"/>
        </w:rPr>
        <w:t xml:space="preserve">  </w:t>
      </w:r>
      <w:r w:rsidR="00564C4A">
        <w:rPr>
          <w:rFonts w:ascii="Consolas" w:hAnsi="Consolas"/>
          <w:sz w:val="16"/>
          <w:szCs w:val="16"/>
        </w:rPr>
        <w:t xml:space="preserve">                              </w:t>
      </w:r>
      <w:r>
        <w:rPr>
          <w:rFonts w:ascii="Consolas" w:hAnsi="Consolas"/>
          <w:sz w:val="16"/>
          <w:szCs w:val="16"/>
        </w:rPr>
        <w:t xml:space="preserve"> </w:t>
      </w:r>
      <w:r w:rsidR="00AC36FF">
        <w:rPr>
          <w:rFonts w:ascii="Consolas" w:hAnsi="Consolas"/>
          <w:sz w:val="16"/>
          <w:szCs w:val="16"/>
        </w:rPr>
        <w:t xml:space="preserve">Dukla </w:t>
      </w:r>
      <w:proofErr w:type="gramStart"/>
      <w:r w:rsidR="00AC36FF">
        <w:rPr>
          <w:rFonts w:ascii="Consolas" w:hAnsi="Consolas"/>
          <w:sz w:val="16"/>
          <w:szCs w:val="16"/>
        </w:rPr>
        <w:t>Jihlava-mládež</w:t>
      </w:r>
      <w:r w:rsidR="00564C4A">
        <w:rPr>
          <w:rFonts w:ascii="Consolas" w:hAnsi="Consolas"/>
          <w:sz w:val="16"/>
          <w:szCs w:val="16"/>
        </w:rPr>
        <w:t xml:space="preserve">, </w:t>
      </w:r>
      <w:proofErr w:type="spellStart"/>
      <w:r w:rsidR="00564C4A">
        <w:rPr>
          <w:rFonts w:ascii="Consolas" w:hAnsi="Consolas"/>
          <w:sz w:val="16"/>
          <w:szCs w:val="16"/>
        </w:rPr>
        <w:t>z.s</w:t>
      </w:r>
      <w:proofErr w:type="spellEnd"/>
      <w:r w:rsidR="00564C4A">
        <w:rPr>
          <w:rFonts w:ascii="Consolas" w:hAnsi="Consolas"/>
          <w:sz w:val="16"/>
          <w:szCs w:val="16"/>
        </w:rPr>
        <w:t>.</w:t>
      </w:r>
      <w:proofErr w:type="gramEnd"/>
      <w:r w:rsidR="00564C4A">
        <w:rPr>
          <w:rFonts w:ascii="Consolas" w:hAnsi="Consolas"/>
          <w:sz w:val="16"/>
          <w:szCs w:val="16"/>
        </w:rPr>
        <w:t xml:space="preserve">            </w:t>
      </w:r>
      <w:r>
        <w:rPr>
          <w:rFonts w:ascii="Consolas" w:hAnsi="Consolas"/>
          <w:sz w:val="16"/>
          <w:szCs w:val="16"/>
        </w:rPr>
        <w:t xml:space="preserve">  </w:t>
      </w:r>
      <w:r w:rsidR="00AC36FF">
        <w:rPr>
          <w:rFonts w:ascii="Consolas" w:hAnsi="Consolas"/>
          <w:sz w:val="16"/>
          <w:szCs w:val="16"/>
        </w:rPr>
        <w:t xml:space="preserve">   </w:t>
      </w:r>
      <w:r>
        <w:rPr>
          <w:rFonts w:ascii="Consolas" w:hAnsi="Consolas"/>
          <w:sz w:val="16"/>
          <w:szCs w:val="16"/>
        </w:rPr>
        <w:t xml:space="preserve"> </w:t>
      </w:r>
      <w:r w:rsidRPr="00837DF9">
        <w:rPr>
          <w:rFonts w:ascii="Consolas" w:hAnsi="Consolas"/>
          <w:sz w:val="16"/>
          <w:szCs w:val="16"/>
        </w:rPr>
        <w:t xml:space="preserve">Dukla </w:t>
      </w:r>
      <w:proofErr w:type="gramStart"/>
      <w:r w:rsidRPr="00837DF9">
        <w:rPr>
          <w:rFonts w:ascii="Consolas" w:hAnsi="Consolas"/>
          <w:sz w:val="16"/>
          <w:szCs w:val="16"/>
        </w:rPr>
        <w:t>Jihlava</w:t>
      </w:r>
      <w:r w:rsidR="00AC36FF">
        <w:rPr>
          <w:rFonts w:ascii="Consolas" w:hAnsi="Consolas"/>
          <w:sz w:val="16"/>
          <w:szCs w:val="16"/>
        </w:rPr>
        <w:t>-mládež</w:t>
      </w:r>
      <w:r w:rsidR="00564C4A">
        <w:rPr>
          <w:rFonts w:ascii="Consolas" w:hAnsi="Consolas"/>
          <w:sz w:val="16"/>
          <w:szCs w:val="16"/>
        </w:rPr>
        <w:t xml:space="preserve">, </w:t>
      </w:r>
      <w:proofErr w:type="spellStart"/>
      <w:r w:rsidR="00564C4A">
        <w:rPr>
          <w:rFonts w:ascii="Consolas" w:hAnsi="Consolas"/>
          <w:sz w:val="16"/>
          <w:szCs w:val="16"/>
        </w:rPr>
        <w:t>z.s</w:t>
      </w:r>
      <w:proofErr w:type="spellEnd"/>
      <w:r w:rsidR="00564C4A">
        <w:rPr>
          <w:rFonts w:ascii="Consolas" w:hAnsi="Consolas"/>
          <w:sz w:val="16"/>
          <w:szCs w:val="16"/>
        </w:rPr>
        <w:t>.</w:t>
      </w:r>
      <w:proofErr w:type="gramEnd"/>
    </w:p>
    <w:sectPr w:rsidR="005609E6" w:rsidSect="00955C69">
      <w:headerReference w:type="default" r:id="rId8"/>
      <w:footerReference w:type="default" r:id="rId9"/>
      <w:pgSz w:w="11906" w:h="16838" w:code="9"/>
      <w:pgMar w:top="2552" w:right="1700" w:bottom="1985" w:left="1134" w:header="215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E3" w:rsidRDefault="00B91DE3">
      <w:r>
        <w:separator/>
      </w:r>
    </w:p>
  </w:endnote>
  <w:endnote w:type="continuationSeparator" w:id="0">
    <w:p w:rsidR="00B91DE3" w:rsidRDefault="00B91DE3">
      <w:r>
        <w:continuationSeparator/>
      </w:r>
    </w:p>
  </w:endnote>
  <w:endnote w:type="continuationNotice" w:id="1">
    <w:p w:rsidR="00B91DE3" w:rsidRDefault="00B91D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41" w:rsidRDefault="00EA1541" w:rsidP="00C9099D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EA1541" w:rsidTr="00B34D44">
      <w:tc>
        <w:tcPr>
          <w:tcW w:w="7938" w:type="dxa"/>
          <w:shd w:val="clear" w:color="auto" w:fill="auto"/>
        </w:tcPr>
        <w:p w:rsidR="00EA1541" w:rsidRDefault="00EA1541" w:rsidP="00EA1541">
          <w:pPr>
            <w:pStyle w:val="ACZpat"/>
          </w:pPr>
          <w:r>
            <w:t xml:space="preserve">DUKLA Jihlava – </w:t>
          </w:r>
          <w:proofErr w:type="gramStart"/>
          <w:r>
            <w:t>mládež</w:t>
          </w:r>
          <w:r w:rsidR="002572F1">
            <w:t xml:space="preserve">, </w:t>
          </w:r>
          <w:proofErr w:type="spellStart"/>
          <w:r w:rsidR="002572F1">
            <w:t>z.s</w:t>
          </w:r>
          <w:proofErr w:type="spellEnd"/>
          <w:r w:rsidR="002572F1">
            <w:t>.</w:t>
          </w:r>
          <w:proofErr w:type="gramEnd"/>
        </w:p>
        <w:p w:rsidR="00EA1541" w:rsidRDefault="00EA1541" w:rsidP="00EA1541">
          <w:pPr>
            <w:pStyle w:val="ACZpat"/>
          </w:pPr>
          <w:r>
            <w:t>Tolstého 23, Jihlava 586 01</w:t>
          </w:r>
        </w:p>
        <w:p w:rsidR="00EA1541" w:rsidRDefault="00EA1541" w:rsidP="00EA1541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:rsidR="00EA1541" w:rsidRPr="00B34D44" w:rsidRDefault="00EA1541" w:rsidP="00B34D44">
    <w:pPr>
      <w:spacing w:after="0"/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EA1541" w:rsidTr="00B34D44">
      <w:tc>
        <w:tcPr>
          <w:tcW w:w="1701" w:type="dxa"/>
          <w:shd w:val="clear" w:color="auto" w:fill="auto"/>
        </w:tcPr>
        <w:p w:rsidR="00EA1541" w:rsidRDefault="00EA1541" w:rsidP="00B34D44">
          <w:pPr>
            <w:pStyle w:val="ACURL"/>
          </w:pPr>
          <w:r w:rsidRPr="0025349E">
            <w:t>www.</w:t>
          </w:r>
          <w:r>
            <w:t>hcdukla.cz/mladez.asp</w:t>
          </w:r>
        </w:p>
        <w:p w:rsidR="0095331A" w:rsidRDefault="0095331A" w:rsidP="00B34D44">
          <w:pPr>
            <w:pStyle w:val="ACURL"/>
          </w:pPr>
          <w:r>
            <w:t>mladez@hcdukla.cz</w:t>
          </w:r>
        </w:p>
        <w:p w:rsidR="00EA1541" w:rsidRDefault="00EA1541" w:rsidP="00B34D44">
          <w:pPr>
            <w:pStyle w:val="ACURL"/>
          </w:pPr>
        </w:p>
      </w:tc>
    </w:tr>
  </w:tbl>
  <w:p w:rsidR="00EA1541" w:rsidRPr="00B34D44" w:rsidRDefault="00EA1541" w:rsidP="00B34D44">
    <w:pPr>
      <w:spacing w:after="0"/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EA1541" w:rsidTr="00B34D44">
      <w:trPr>
        <w:trHeight w:hRule="exact" w:val="851"/>
      </w:trPr>
      <w:tc>
        <w:tcPr>
          <w:tcW w:w="0" w:type="dxa"/>
          <w:shd w:val="clear" w:color="auto" w:fill="auto"/>
        </w:tcPr>
        <w:p w:rsidR="00EA1541" w:rsidRDefault="00EA1541" w:rsidP="00B34D44">
          <w:pPr>
            <w:pStyle w:val="ACZpat"/>
          </w:pPr>
        </w:p>
      </w:tc>
    </w:tr>
  </w:tbl>
  <w:p w:rsidR="00EA1541" w:rsidRDefault="00EA1541" w:rsidP="00A16E5C">
    <w:pPr>
      <w:pStyle w:val="AC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E3" w:rsidRDefault="00B91DE3">
      <w:r>
        <w:separator/>
      </w:r>
    </w:p>
  </w:footnote>
  <w:footnote w:type="continuationSeparator" w:id="0">
    <w:p w:rsidR="00B91DE3" w:rsidRDefault="00B91DE3">
      <w:r>
        <w:continuationSeparator/>
      </w:r>
    </w:p>
  </w:footnote>
  <w:footnote w:type="continuationNotice" w:id="1">
    <w:p w:rsidR="00B91DE3" w:rsidRDefault="00B91DE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541" w:rsidRDefault="00BB020C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5059045</wp:posOffset>
          </wp:positionH>
          <wp:positionV relativeFrom="paragraph">
            <wp:posOffset>-1066165</wp:posOffset>
          </wp:positionV>
          <wp:extent cx="734060" cy="812800"/>
          <wp:effectExtent l="0" t="0" r="8890" b="6350"/>
          <wp:wrapSquare wrapText="bothSides"/>
          <wp:docPr id="2" name="Picture 83" descr="lopo_dukla_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po_dukla_bo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-1093470</wp:posOffset>
          </wp:positionV>
          <wp:extent cx="1403350" cy="868680"/>
          <wp:effectExtent l="0" t="0" r="6350" b="7620"/>
          <wp:wrapThrough wrapText="bothSides">
            <wp:wrapPolygon edited="0">
              <wp:start x="0" y="0"/>
              <wp:lineTo x="0" y="21316"/>
              <wp:lineTo x="21405" y="21316"/>
              <wp:lineTo x="21405" y="0"/>
              <wp:lineTo x="0" y="0"/>
            </wp:wrapPolygon>
          </wp:wrapThrough>
          <wp:docPr id="1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83E44"/>
    <w:multiLevelType w:val="hybridMultilevel"/>
    <w:tmpl w:val="F28C9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76FF6"/>
    <w:multiLevelType w:val="hybridMultilevel"/>
    <w:tmpl w:val="01C662F0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3E92"/>
    <w:multiLevelType w:val="hybridMultilevel"/>
    <w:tmpl w:val="7E46DB0C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84"/>
    <w:rsid w:val="00020D1C"/>
    <w:rsid w:val="000342BD"/>
    <w:rsid w:val="00067098"/>
    <w:rsid w:val="000D5284"/>
    <w:rsid w:val="0011195A"/>
    <w:rsid w:val="00140E25"/>
    <w:rsid w:val="0015566E"/>
    <w:rsid w:val="00194D6B"/>
    <w:rsid w:val="001973F2"/>
    <w:rsid w:val="001A18FB"/>
    <w:rsid w:val="001C07B2"/>
    <w:rsid w:val="001D0528"/>
    <w:rsid w:val="001E4C33"/>
    <w:rsid w:val="001E524D"/>
    <w:rsid w:val="001F7A6D"/>
    <w:rsid w:val="002155E8"/>
    <w:rsid w:val="002331C6"/>
    <w:rsid w:val="00246C26"/>
    <w:rsid w:val="0025349E"/>
    <w:rsid w:val="00255AED"/>
    <w:rsid w:val="002572F1"/>
    <w:rsid w:val="002659C0"/>
    <w:rsid w:val="002806B3"/>
    <w:rsid w:val="002811DC"/>
    <w:rsid w:val="002C79C8"/>
    <w:rsid w:val="002D4F19"/>
    <w:rsid w:val="002E18DE"/>
    <w:rsid w:val="0030623B"/>
    <w:rsid w:val="003105D8"/>
    <w:rsid w:val="00343F8A"/>
    <w:rsid w:val="00344DCC"/>
    <w:rsid w:val="00371F9A"/>
    <w:rsid w:val="003A67EE"/>
    <w:rsid w:val="003D33E2"/>
    <w:rsid w:val="003E0EBE"/>
    <w:rsid w:val="003E6332"/>
    <w:rsid w:val="004244C5"/>
    <w:rsid w:val="004417B7"/>
    <w:rsid w:val="00442B66"/>
    <w:rsid w:val="00450698"/>
    <w:rsid w:val="0045148C"/>
    <w:rsid w:val="004575F3"/>
    <w:rsid w:val="004D128A"/>
    <w:rsid w:val="005563C9"/>
    <w:rsid w:val="005609E6"/>
    <w:rsid w:val="00564C4A"/>
    <w:rsid w:val="005856D9"/>
    <w:rsid w:val="00587456"/>
    <w:rsid w:val="005B7668"/>
    <w:rsid w:val="005D100E"/>
    <w:rsid w:val="005F5FA1"/>
    <w:rsid w:val="005F65C7"/>
    <w:rsid w:val="00603A79"/>
    <w:rsid w:val="0062223E"/>
    <w:rsid w:val="00630BBF"/>
    <w:rsid w:val="006310ED"/>
    <w:rsid w:val="006403A9"/>
    <w:rsid w:val="00671450"/>
    <w:rsid w:val="006A740F"/>
    <w:rsid w:val="006B262C"/>
    <w:rsid w:val="006C3BF4"/>
    <w:rsid w:val="006C777A"/>
    <w:rsid w:val="007310D5"/>
    <w:rsid w:val="007448E8"/>
    <w:rsid w:val="0077109E"/>
    <w:rsid w:val="007768D8"/>
    <w:rsid w:val="007B3FFA"/>
    <w:rsid w:val="007C5171"/>
    <w:rsid w:val="007F5D80"/>
    <w:rsid w:val="008063C0"/>
    <w:rsid w:val="008505D5"/>
    <w:rsid w:val="00867066"/>
    <w:rsid w:val="00883ACA"/>
    <w:rsid w:val="00897ADD"/>
    <w:rsid w:val="008B1426"/>
    <w:rsid w:val="008F01D7"/>
    <w:rsid w:val="008F77E5"/>
    <w:rsid w:val="00915907"/>
    <w:rsid w:val="0095331A"/>
    <w:rsid w:val="00955C69"/>
    <w:rsid w:val="00964D9B"/>
    <w:rsid w:val="00986404"/>
    <w:rsid w:val="00995D4D"/>
    <w:rsid w:val="00995E87"/>
    <w:rsid w:val="009B11BE"/>
    <w:rsid w:val="009B4EA8"/>
    <w:rsid w:val="00A16E5C"/>
    <w:rsid w:val="00A45256"/>
    <w:rsid w:val="00AA048A"/>
    <w:rsid w:val="00AB602F"/>
    <w:rsid w:val="00AC36FF"/>
    <w:rsid w:val="00B00FF8"/>
    <w:rsid w:val="00B07CFE"/>
    <w:rsid w:val="00B23D1C"/>
    <w:rsid w:val="00B34D44"/>
    <w:rsid w:val="00B6379A"/>
    <w:rsid w:val="00B918D4"/>
    <w:rsid w:val="00B91DE3"/>
    <w:rsid w:val="00BA43B5"/>
    <w:rsid w:val="00BB020C"/>
    <w:rsid w:val="00C20B69"/>
    <w:rsid w:val="00C35830"/>
    <w:rsid w:val="00C442A8"/>
    <w:rsid w:val="00C54591"/>
    <w:rsid w:val="00C9099D"/>
    <w:rsid w:val="00CE6383"/>
    <w:rsid w:val="00CF3E60"/>
    <w:rsid w:val="00D10F3E"/>
    <w:rsid w:val="00D170B1"/>
    <w:rsid w:val="00D20D88"/>
    <w:rsid w:val="00D736F6"/>
    <w:rsid w:val="00D779BC"/>
    <w:rsid w:val="00D83970"/>
    <w:rsid w:val="00DD687B"/>
    <w:rsid w:val="00E03152"/>
    <w:rsid w:val="00E05989"/>
    <w:rsid w:val="00E16D8E"/>
    <w:rsid w:val="00E21FCB"/>
    <w:rsid w:val="00E900D0"/>
    <w:rsid w:val="00EA1541"/>
    <w:rsid w:val="00EB734C"/>
    <w:rsid w:val="00EC67DD"/>
    <w:rsid w:val="00F00E22"/>
    <w:rsid w:val="00F3760B"/>
    <w:rsid w:val="00F41B14"/>
    <w:rsid w:val="00F538E7"/>
    <w:rsid w:val="00F97319"/>
    <w:rsid w:val="00FB1655"/>
    <w:rsid w:val="00FC2E2D"/>
    <w:rsid w:val="00FE0743"/>
    <w:rsid w:val="00FE46FF"/>
    <w:rsid w:val="00FE5088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8DE135-2795-4A9E-B914-F3840EA8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1DC"/>
    <w:pPr>
      <w:spacing w:after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670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670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670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customStyle="1" w:styleId="ACTexttun">
    <w:name w:val="AC_Text tučný"/>
    <w:basedOn w:val="Normln"/>
    <w:rsid w:val="006C3BF4"/>
    <w:rPr>
      <w:b/>
    </w:rPr>
  </w:style>
  <w:style w:type="paragraph" w:customStyle="1" w:styleId="ACDatum">
    <w:name w:val="AC_Datum"/>
    <w:rsid w:val="00AB602F"/>
    <w:pPr>
      <w:jc w:val="right"/>
    </w:pPr>
    <w:rPr>
      <w:rFonts w:ascii="Arial" w:hAnsi="Arial"/>
      <w:sz w:val="22"/>
    </w:rPr>
  </w:style>
  <w:style w:type="paragraph" w:customStyle="1" w:styleId="ACZpat">
    <w:name w:val="AC_Zápatí"/>
    <w:rsid w:val="00C9099D"/>
    <w:rPr>
      <w:rFonts w:ascii="Arial" w:hAnsi="Arial"/>
      <w:sz w:val="18"/>
      <w:szCs w:val="24"/>
    </w:rPr>
  </w:style>
  <w:style w:type="paragraph" w:customStyle="1" w:styleId="ACText">
    <w:name w:val="AC_Text"/>
    <w:basedOn w:val="Normln"/>
    <w:rsid w:val="006C3BF4"/>
  </w:style>
  <w:style w:type="paragraph" w:customStyle="1" w:styleId="ACURL">
    <w:name w:val="AC_URL"/>
    <w:basedOn w:val="ACZpat"/>
    <w:rsid w:val="006C3BF4"/>
    <w:rPr>
      <w:color w:val="808080"/>
      <w:szCs w:val="18"/>
    </w:rPr>
  </w:style>
  <w:style w:type="paragraph" w:styleId="Zhlav">
    <w:name w:val="header"/>
    <w:basedOn w:val="Normln"/>
    <w:rsid w:val="007768D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379A"/>
    <w:rPr>
      <w:rFonts w:ascii="Tahoma" w:hAnsi="Tahoma" w:cs="Tahoma"/>
      <w:sz w:val="16"/>
      <w:szCs w:val="16"/>
    </w:rPr>
  </w:style>
  <w:style w:type="paragraph" w:customStyle="1" w:styleId="ACAdresapjemce">
    <w:name w:val="AC_Adresa příjemce"/>
    <w:rsid w:val="009B11BE"/>
    <w:rPr>
      <w:rFonts w:ascii="Arial" w:hAnsi="Arial"/>
      <w:sz w:val="22"/>
    </w:rPr>
  </w:style>
  <w:style w:type="table" w:styleId="Mkatabulky">
    <w:name w:val="Table Grid"/>
    <w:aliases w:val="AC_Adresa příjemce (tabulka)"/>
    <w:basedOn w:val="Normlntabulka"/>
    <w:rsid w:val="00E03152"/>
    <w:rPr>
      <w:rFonts w:ascii="Arial" w:hAnsi="Arial"/>
      <w:sz w:val="22"/>
      <w:szCs w:val="22"/>
    </w:rPr>
    <w:tblPr/>
    <w:trPr>
      <w:hidden/>
    </w:trPr>
    <w:tcPr>
      <w:shd w:val="clear" w:color="auto" w:fill="auto"/>
    </w:tcPr>
  </w:style>
  <w:style w:type="paragraph" w:styleId="Zpat">
    <w:name w:val="footer"/>
    <w:basedOn w:val="Normln"/>
    <w:rsid w:val="007768D8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D128A"/>
    <w:rPr>
      <w:color w:val="0000FF"/>
      <w:u w:val="single"/>
    </w:rPr>
  </w:style>
  <w:style w:type="character" w:styleId="Odkaznakoment">
    <w:name w:val="annotation reference"/>
    <w:rsid w:val="00246C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6C26"/>
    <w:rPr>
      <w:sz w:val="20"/>
      <w:szCs w:val="20"/>
    </w:rPr>
  </w:style>
  <w:style w:type="character" w:customStyle="1" w:styleId="TextkomenteChar">
    <w:name w:val="Text komentáře Char"/>
    <w:link w:val="Textkomente"/>
    <w:rsid w:val="00246C2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46C26"/>
    <w:rPr>
      <w:b/>
      <w:bCs/>
    </w:rPr>
  </w:style>
  <w:style w:type="character" w:customStyle="1" w:styleId="PedmtkomenteChar">
    <w:name w:val="Předmět komentáře Char"/>
    <w:link w:val="Pedmtkomente"/>
    <w:rsid w:val="00246C2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F97319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609E6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609E6"/>
  </w:style>
  <w:style w:type="character" w:styleId="Znakapoznpodarou">
    <w:name w:val="footnote reference"/>
    <w:uiPriority w:val="99"/>
    <w:unhideWhenUsed/>
    <w:rsid w:val="00560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edn&#237;%20hokej\Formul&#225;&#345;e\HC%20Dukla%20Jihlava%20ml&#225;de&#382;%20-%20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9305-8365-45EB-BD1E-1EFA71FB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 Dukla Jihlava mládež - Šablona</Template>
  <TotalTime>161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HC Dukla Jihlava mládež</vt:lpstr>
      <vt:lpstr>šablona HC Dukla Jihlava mládež</vt:lpstr>
    </vt:vector>
  </TitlesOfParts>
  <Company>AutoCont CZ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HC Dukla Jihlava mládež</dc:title>
  <dc:subject/>
  <dc:creator>Jungwirth</dc:creator>
  <cp:keywords/>
  <cp:lastModifiedBy>Jungwirth</cp:lastModifiedBy>
  <cp:revision>13</cp:revision>
  <cp:lastPrinted>2005-05-25T21:14:00Z</cp:lastPrinted>
  <dcterms:created xsi:type="dcterms:W3CDTF">2015-07-23T12:51:00Z</dcterms:created>
  <dcterms:modified xsi:type="dcterms:W3CDTF">2016-06-10T07:58:00Z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šablona standardního dopisu AutoCont  - čistý papír</vt:lpwstr>
  </property>
  <property fmtid="{D5CDD505-2E9C-101B-9397-08002B2CF9AE}" pid="3" name="Owner">
    <vt:lpwstr/>
  </property>
  <property fmtid="{D5CDD505-2E9C-101B-9397-08002B2CF9AE}" pid="4" name="Status">
    <vt:lpwstr>Finální</vt:lpwstr>
  </property>
</Properties>
</file>